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A5" w:rsidRDefault="00364BA5" w:rsidP="00364BA5">
      <w:pPr>
        <w:pStyle w:val="a3"/>
        <w:tabs>
          <w:tab w:val="left" w:pos="2340"/>
        </w:tabs>
        <w:ind w:right="57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>ПРОТОКОЛ</w:t>
      </w:r>
    </w:p>
    <w:p w:rsidR="00364BA5" w:rsidRDefault="00364BA5" w:rsidP="00364BA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 участников  аукциона по продаже </w:t>
      </w:r>
      <w:r>
        <w:rPr>
          <w:rFonts w:ascii="Times New Roman" w:hAnsi="Times New Roman"/>
          <w:sz w:val="24"/>
          <w:szCs w:val="24"/>
        </w:rPr>
        <w:t xml:space="preserve"> нежилого помещения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 общей площадью – 482,3 кв.м., расположенного  по адресу:  Россия, Курганская область, Шумихинский район,  г. Шумиха,  ул. Советская, д. 54.</w:t>
      </w:r>
    </w:p>
    <w:p w:rsidR="00364BA5" w:rsidRDefault="00364BA5" w:rsidP="00364BA5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64BA5" w:rsidRDefault="00364BA5" w:rsidP="00364BA5">
      <w:pPr>
        <w:tabs>
          <w:tab w:val="left" w:pos="3420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4BA5" w:rsidRDefault="00364BA5" w:rsidP="00364BA5">
      <w:pPr>
        <w:tabs>
          <w:tab w:val="left" w:pos="2340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64BA5" w:rsidRDefault="00364BA5" w:rsidP="00364BA5">
      <w:pPr>
        <w:tabs>
          <w:tab w:val="left" w:pos="2340"/>
        </w:tabs>
        <w:spacing w:after="0" w:line="240" w:lineRule="auto"/>
        <w:ind w:right="57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г. Шумиха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29 апреля  </w:t>
      </w:r>
      <w:r>
        <w:rPr>
          <w:rFonts w:ascii="Times New Roman" w:hAnsi="Times New Roman" w:cs="Times New Roman"/>
          <w:iCs/>
          <w:sz w:val="24"/>
          <w:szCs w:val="24"/>
        </w:rPr>
        <w:t>2019 г.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09-00 час.</w:t>
      </w:r>
    </w:p>
    <w:p w:rsidR="00364BA5" w:rsidRDefault="00364BA5" w:rsidP="00364BA5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364BA5" w:rsidRDefault="00364BA5" w:rsidP="00364BA5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Присутствовали:</w:t>
      </w:r>
    </w:p>
    <w:p w:rsidR="00364BA5" w:rsidRDefault="00364BA5" w:rsidP="00364BA5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Председатель комиссии: Букреев В.И. – начальник  ОСТ ЖКХ ИЗО Администрации Шумихинского района; </w:t>
      </w:r>
    </w:p>
    <w:p w:rsidR="00364BA5" w:rsidRDefault="00364BA5" w:rsidP="00364BA5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Секретарь: Бахарева Г.Н. – заведующий сектором муниципального контроля  ОСТ ЖКХ ИЗО Администрации Шумихинского района; </w:t>
      </w:r>
    </w:p>
    <w:p w:rsidR="00364BA5" w:rsidRDefault="00364BA5" w:rsidP="00364BA5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Денисова Л.В.- заместитель начальника финансового отдела Администрации Шумихинского района; </w:t>
      </w:r>
    </w:p>
    <w:p w:rsidR="00364BA5" w:rsidRDefault="00364BA5" w:rsidP="00364BA5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Порядина Е.С. –  юрисконсульт    правового  отдела  Администрации Шумихинского района;</w:t>
      </w:r>
    </w:p>
    <w:p w:rsidR="00364BA5" w:rsidRDefault="00364BA5" w:rsidP="00364BA5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Двизова О.В. – заведующий отделом экономического развития, инвестиционной политики, предпринимательства и потребительского рынка  Администрации района.</w:t>
      </w:r>
    </w:p>
    <w:p w:rsidR="00364BA5" w:rsidRDefault="00364BA5" w:rsidP="00364BA5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64BA5" w:rsidRDefault="00364BA5" w:rsidP="00364BA5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Повестка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364BA5" w:rsidRDefault="00364BA5" w:rsidP="00364BA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участников аукциона по продаже</w:t>
      </w:r>
      <w:r>
        <w:rPr>
          <w:rFonts w:ascii="Times New Roman" w:hAnsi="Times New Roman"/>
          <w:sz w:val="24"/>
          <w:szCs w:val="24"/>
        </w:rPr>
        <w:t xml:space="preserve">  нежилого помещения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 общей площадью – 482,3 кв.м., расположенного  по адресу:  Россия, Курганская область, Шумихинский район,  г. Шумиха,  ул. Советская,  д.54.</w:t>
      </w:r>
    </w:p>
    <w:p w:rsidR="00364BA5" w:rsidRDefault="00364BA5" w:rsidP="00364BA5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64BA5" w:rsidRDefault="00364BA5" w:rsidP="00364BA5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64BA5" w:rsidRDefault="00364BA5" w:rsidP="00364BA5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Слушали:</w:t>
      </w:r>
    </w:p>
    <w:p w:rsidR="00364BA5" w:rsidRDefault="00364BA5" w:rsidP="00364BA5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Председателя комиссии  Букреева В.И.  На аукцион заявок не поступило.</w:t>
      </w:r>
    </w:p>
    <w:p w:rsidR="00364BA5" w:rsidRDefault="00364BA5" w:rsidP="00364BA5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64BA5" w:rsidRDefault="00364BA5" w:rsidP="00364BA5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Комиссия решила:</w:t>
      </w:r>
    </w:p>
    <w:p w:rsidR="00364BA5" w:rsidRDefault="00364BA5" w:rsidP="00364BA5">
      <w:pPr>
        <w:pStyle w:val="ConsNormal"/>
        <w:widowControl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Ввиду отсутствия заявок, аукцион по </w:t>
      </w:r>
      <w:r>
        <w:rPr>
          <w:rFonts w:ascii="Times New Roman" w:hAnsi="Times New Roman" w:cs="Times New Roman"/>
          <w:sz w:val="24"/>
          <w:szCs w:val="24"/>
        </w:rPr>
        <w:t xml:space="preserve">продаже </w:t>
      </w:r>
      <w:r>
        <w:rPr>
          <w:rFonts w:ascii="Times New Roman" w:hAnsi="Times New Roman"/>
          <w:sz w:val="24"/>
          <w:szCs w:val="24"/>
        </w:rPr>
        <w:t xml:space="preserve"> нежилого помещения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 общей площадью – 482,3 кв.м., расположенного  по адресу:  Россия, Курганская область, Шумихинский район,  г. Шумиха,  ул. Советская, д.54, назначенный на 07.05.2019 года признать несостоявшимся.</w:t>
      </w:r>
    </w:p>
    <w:p w:rsidR="00364BA5" w:rsidRDefault="00364BA5" w:rsidP="00364BA5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</w:p>
    <w:p w:rsidR="00364BA5" w:rsidRDefault="00364BA5" w:rsidP="00364BA5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</w:p>
    <w:p w:rsidR="00364BA5" w:rsidRDefault="00364BA5" w:rsidP="00364BA5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>Председатель:                                                       _____________    Букреев В.И.</w:t>
      </w:r>
    </w:p>
    <w:p w:rsidR="00364BA5" w:rsidRDefault="00364BA5" w:rsidP="00364BA5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Члены комиссии:                                                </w:t>
      </w:r>
    </w:p>
    <w:p w:rsidR="00364BA5" w:rsidRDefault="00364BA5" w:rsidP="00364BA5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_____________     Денисова Л.В.</w:t>
      </w:r>
    </w:p>
    <w:p w:rsidR="00364BA5" w:rsidRDefault="00364BA5" w:rsidP="00364BA5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_____________     Порядина Е.С.</w:t>
      </w:r>
    </w:p>
    <w:p w:rsidR="00364BA5" w:rsidRDefault="00364BA5" w:rsidP="00364BA5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_____________     Двизова О.В.</w:t>
      </w:r>
    </w:p>
    <w:p w:rsidR="00364BA5" w:rsidRDefault="00364BA5" w:rsidP="00364BA5">
      <w:pPr>
        <w:pStyle w:val="a3"/>
        <w:ind w:right="57"/>
        <w:jc w:val="left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bCs/>
          <w:i w:val="0"/>
        </w:rPr>
        <w:t>Секретарь:                                                            _____________     Бахарева Г.Н.</w:t>
      </w:r>
    </w:p>
    <w:p w:rsidR="00364BA5" w:rsidRDefault="00364BA5" w:rsidP="00364BA5"/>
    <w:p w:rsidR="00364BA5" w:rsidRDefault="00364BA5" w:rsidP="00364BA5"/>
    <w:p w:rsidR="00364BA5" w:rsidRDefault="00364BA5" w:rsidP="00364BA5"/>
    <w:p w:rsidR="00671CFC" w:rsidRDefault="00671CFC"/>
    <w:sectPr w:rsidR="00671CFC" w:rsidSect="0067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4BA5"/>
    <w:rsid w:val="00364BA5"/>
    <w:rsid w:val="00671CFC"/>
    <w:rsid w:val="00A72260"/>
    <w:rsid w:val="00F2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4BA5"/>
    <w:pPr>
      <w:spacing w:after="0" w:line="240" w:lineRule="auto"/>
      <w:jc w:val="center"/>
    </w:pPr>
    <w:rPr>
      <w:rFonts w:ascii="Courier New" w:eastAsia="Times New Roman" w:hAnsi="Courier New" w:cs="Courier New"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364BA5"/>
    <w:rPr>
      <w:rFonts w:ascii="Courier New" w:eastAsia="Times New Roman" w:hAnsi="Courier New" w:cs="Courier New"/>
      <w:i/>
      <w:iCs/>
      <w:sz w:val="24"/>
      <w:szCs w:val="24"/>
      <w:lang w:eastAsia="ru-RU"/>
    </w:rPr>
  </w:style>
  <w:style w:type="paragraph" w:customStyle="1" w:styleId="ConsNormal">
    <w:name w:val="ConsNormal"/>
    <w:rsid w:val="00364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2019-04-26T04:54:00Z</cp:lastPrinted>
  <dcterms:created xsi:type="dcterms:W3CDTF">2019-04-29T03:45:00Z</dcterms:created>
  <dcterms:modified xsi:type="dcterms:W3CDTF">2019-04-29T03:45:00Z</dcterms:modified>
</cp:coreProperties>
</file>